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2110" w14:textId="4465DA78" w:rsidR="00EF0382" w:rsidRPr="008D1213" w:rsidRDefault="00B55367" w:rsidP="008D1213">
      <w:pPr>
        <w:pStyle w:val="Citationintense"/>
        <w:ind w:right="-142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8D1213">
        <w:rPr>
          <w:rFonts w:ascii="Arial" w:hAnsi="Arial" w:cs="Arial"/>
          <w:b/>
          <w:bCs/>
          <w:sz w:val="22"/>
          <w:szCs w:val="22"/>
        </w:rPr>
        <w:t>« </w:t>
      </w:r>
      <w:r w:rsidR="008D1213" w:rsidRPr="008D1213">
        <w:rPr>
          <w:rFonts w:ascii="Arial" w:hAnsi="Arial" w:cs="Arial"/>
          <w:b/>
          <w:bCs/>
          <w:sz w:val="18"/>
          <w:szCs w:val="18"/>
        </w:rPr>
        <w:t xml:space="preserve">PROCEDURE de </w:t>
      </w:r>
      <w:r w:rsidRPr="008D1213">
        <w:rPr>
          <w:rFonts w:ascii="Arial" w:hAnsi="Arial" w:cs="Arial"/>
          <w:b/>
          <w:bCs/>
          <w:sz w:val="22"/>
          <w:szCs w:val="22"/>
        </w:rPr>
        <w:t xml:space="preserve">Demande </w:t>
      </w:r>
      <w:r w:rsidR="00600880" w:rsidRPr="008D1213">
        <w:rPr>
          <w:rFonts w:ascii="Arial" w:hAnsi="Arial" w:cs="Arial"/>
          <w:b/>
          <w:bCs/>
          <w:sz w:val="22"/>
          <w:szCs w:val="22"/>
        </w:rPr>
        <w:t>dérogatoire</w:t>
      </w:r>
      <w:r w:rsidRPr="008D1213">
        <w:rPr>
          <w:rFonts w:ascii="Arial" w:hAnsi="Arial" w:cs="Arial"/>
          <w:b/>
          <w:bCs/>
          <w:sz w:val="22"/>
          <w:szCs w:val="22"/>
        </w:rPr>
        <w:t xml:space="preserve"> d’acquisition de licences ou d’outils commerciaux IAG »</w:t>
      </w:r>
    </w:p>
    <w:tbl>
      <w:tblPr>
        <w:tblW w:w="10207" w:type="dxa"/>
        <w:tblInd w:w="-289" w:type="dxa"/>
        <w:tblLayout w:type="fixed"/>
        <w:tblCellMar>
          <w:top w:w="100" w:type="dxa"/>
          <w:left w:w="150" w:type="dxa"/>
          <w:bottom w:w="100" w:type="dxa"/>
          <w:right w:w="150" w:type="dxa"/>
        </w:tblCellMar>
        <w:tblLook w:val="0000" w:firstRow="0" w:lastRow="0" w:firstColumn="0" w:lastColumn="0" w:noHBand="0" w:noVBand="0"/>
      </w:tblPr>
      <w:tblGrid>
        <w:gridCol w:w="1135"/>
        <w:gridCol w:w="65"/>
        <w:gridCol w:w="70"/>
        <w:gridCol w:w="147"/>
        <w:gridCol w:w="845"/>
        <w:gridCol w:w="1134"/>
        <w:gridCol w:w="92"/>
        <w:gridCol w:w="1024"/>
        <w:gridCol w:w="290"/>
        <w:gridCol w:w="2422"/>
        <w:gridCol w:w="2699"/>
        <w:gridCol w:w="284"/>
      </w:tblGrid>
      <w:tr w:rsidR="00600880" w:rsidRPr="00354A3E" w14:paraId="453CE48F" w14:textId="77777777" w:rsidTr="00B47A92">
        <w:trPr>
          <w:trHeight w:val="409"/>
        </w:trPr>
        <w:tc>
          <w:tcPr>
            <w:tcW w:w="9923" w:type="dxa"/>
            <w:gridSpan w:val="11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1F3864"/>
            </w:tcBorders>
            <w:vAlign w:val="center"/>
          </w:tcPr>
          <w:p w14:paraId="5A0B150B" w14:textId="4E6932D5" w:rsidR="00600880" w:rsidRPr="008D1213" w:rsidRDefault="00600880" w:rsidP="00C2532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Le Conseil d’Administration a </w:t>
            </w:r>
            <w:proofErr w:type="gramStart"/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>validé  le</w:t>
            </w:r>
            <w:proofErr w:type="gramEnd"/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19 Mai 2026 le </w:t>
            </w:r>
            <w:hyperlink r:id="rId7" w:history="1">
              <w:r w:rsidRPr="008D1213">
                <w:rPr>
                  <w:rStyle w:val="Lienhypertexte"/>
                  <w:rFonts w:ascii="Arial" w:hAnsi="Arial" w:cs="Arial"/>
                  <w:color w:val="000000" w:themeColor="text1"/>
                  <w:sz w:val="18"/>
                  <w:szCs w:val="18"/>
                </w:rPr>
                <w:t>« LIVRE BLANC IAG »</w:t>
              </w:r>
            </w:hyperlink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qui fixe le cadre d’usage de l’</w:t>
            </w:r>
            <w:r w:rsidR="00C25325"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>Intelligence</w:t>
            </w: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Art</w:t>
            </w:r>
            <w:r w:rsidR="00C25325"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>ificielle Générative à</w:t>
            </w: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l’Université de Lorraine</w:t>
            </w:r>
            <w:r w:rsidR="00C25325"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>. Concernant le recours aux outils IAG, elle consent à « autoriser les structures internes à acquérir des licences d’outils commerciaux, lorsque leur usage est absolument indispensable à la formation des étudiants ou à la conduite de recherches. »</w:t>
            </w:r>
          </w:p>
          <w:p w14:paraId="2ED77D61" w14:textId="7B495EF3" w:rsidR="00C61305" w:rsidRDefault="00C61305" w:rsidP="00354A3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Le COPIL Stratégie Numérique du 25 juin 2026 a précisé les modalités d’acquisition d’outils d’IAG pour des besoins liés à la pédagogie et à la recherche </w:t>
            </w:r>
            <w:r w:rsidR="00E6076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uniquement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et la mise en place d’une procédure d’achat dérogatoire. Cette procédure prévoit l’envoi de la présente fiche, obligatoirement signée par le directeur de la composante ou du laboratoire, à l’adresse mail </w:t>
            </w:r>
            <w:hyperlink r:id="rId8" w:history="1">
              <w:r w:rsidRPr="00B63183">
                <w:rPr>
                  <w:rStyle w:val="Lienhypertexte"/>
                  <w:rFonts w:ascii="Arial" w:hAnsi="Arial" w:cs="Arial"/>
                  <w:sz w:val="18"/>
                  <w:szCs w:val="18"/>
                </w:rPr>
                <w:t>dn-achat-ia@univ-lorraine.fr</w:t>
              </w:r>
            </w:hyperlink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E60765"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 réponse </w:t>
            </w:r>
            <w:r w:rsidR="00E6076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vous sera adressée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sous 15 jours ouvrés (hors période de fermeture de l’établissement) vous indiquant la suite donnée à votre demande.</w:t>
            </w:r>
          </w:p>
          <w:p w14:paraId="46B2CEE8" w14:textId="1EA8AA6A" w:rsidR="00354A3E" w:rsidRPr="002D55D7" w:rsidRDefault="00354A3E" w:rsidP="00354A3E">
            <w:pPr>
              <w:rPr>
                <w:rFonts w:ascii="Arial" w:hAnsi="Arial" w:cs="Arial"/>
                <w:color w:val="BF4E14" w:themeColor="accent2" w:themeShade="BF"/>
                <w:sz w:val="18"/>
                <w:szCs w:val="18"/>
              </w:rPr>
            </w:pP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Les autorisations données sont valables pour un an à compter de la date </w:t>
            </w:r>
            <w:r w:rsidR="00FC3E7F">
              <w:rPr>
                <w:rFonts w:ascii="Arial" w:hAnsi="Arial" w:cs="Arial"/>
                <w:color w:val="000000" w:themeColor="text1"/>
                <w:sz w:val="18"/>
                <w:szCs w:val="18"/>
              </w:rPr>
              <w:t>d’achat</w:t>
            </w: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3F4DFC"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'acquisition de la licence ou de l'abonnement doit impérativement être réalisée dans le délai d'un </w:t>
            </w:r>
            <w:r w:rsidR="003F4DFC">
              <w:rPr>
                <w:rFonts w:ascii="Arial" w:hAnsi="Arial" w:cs="Arial"/>
                <w:color w:val="000000" w:themeColor="text1"/>
                <w:sz w:val="18"/>
                <w:szCs w:val="18"/>
              </w:rPr>
              <w:t>mois</w:t>
            </w: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suivant l'autorisation.</w:t>
            </w:r>
            <w:r w:rsidR="00DD348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Passé le délai d’un an à compter de la date d’achat, une nouvelle demande dérogatoire est à réaliser.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88115" w14:textId="77777777" w:rsidR="00600880" w:rsidRPr="00354A3E" w:rsidRDefault="0060088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5218DF07" w14:textId="77777777">
        <w:trPr>
          <w:trHeight w:val="409"/>
        </w:trPr>
        <w:tc>
          <w:tcPr>
            <w:tcW w:w="1270" w:type="dxa"/>
            <w:gridSpan w:val="3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6D94298B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8653" w:type="dxa"/>
            <w:gridSpan w:val="8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680AA551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STRUCTURE 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PORTEUSE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Enregistrement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4FCF3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1EDB9FBA" w14:textId="77777777">
        <w:trPr>
          <w:trHeight w:val="155"/>
        </w:trPr>
        <w:tc>
          <w:tcPr>
            <w:tcW w:w="226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80" w:type="dxa"/>
              <w:bottom w:w="80" w:type="dxa"/>
              <w:right w:w="100" w:type="dxa"/>
            </w:tcMar>
          </w:tcPr>
          <w:p w14:paraId="1F30E6FD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Date de soumission</w:t>
            </w:r>
          </w:p>
        </w:tc>
        <w:tc>
          <w:tcPr>
            <w:tcW w:w="22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321A2A6A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JJ/MM/AAAA</w:t>
            </w:r>
          </w:p>
        </w:tc>
        <w:tc>
          <w:tcPr>
            <w:tcW w:w="27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D9E852" w14:textId="2AD12A75" w:rsidR="00EF0382" w:rsidRPr="00354A3E" w:rsidRDefault="00474390">
            <w:pPr>
              <w:widowControl w:val="0"/>
              <w:ind w:left="134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 xml:space="preserve">Rédacteur de la </w:t>
            </w:r>
            <w:r w:rsidR="00CA0821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demande</w:t>
            </w:r>
          </w:p>
        </w:tc>
        <w:tc>
          <w:tcPr>
            <w:tcW w:w="26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25407" w14:textId="77777777" w:rsidR="00EF0382" w:rsidRPr="00354A3E" w:rsidRDefault="00EF0382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E59E5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5EF98878" w14:textId="77777777">
        <w:trPr>
          <w:trHeight w:val="532"/>
        </w:trPr>
        <w:tc>
          <w:tcPr>
            <w:tcW w:w="226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80" w:type="dxa"/>
              <w:bottom w:w="80" w:type="dxa"/>
              <w:right w:w="100" w:type="dxa"/>
            </w:tcMar>
          </w:tcPr>
          <w:p w14:paraId="6A8B6E05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  <w14:ligatures w14:val="none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Composante / Laboratoire / Service</w:t>
            </w:r>
          </w:p>
        </w:tc>
        <w:tc>
          <w:tcPr>
            <w:tcW w:w="22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0208B2A7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A554F" w14:textId="77777777" w:rsidR="00EF0382" w:rsidRPr="00354A3E" w:rsidRDefault="00B55367">
            <w:pPr>
              <w:widowControl w:val="0"/>
              <w:ind w:left="134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Date de mise en œuvre souhaitée</w:t>
            </w:r>
          </w:p>
        </w:tc>
        <w:tc>
          <w:tcPr>
            <w:tcW w:w="26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78AB8" w14:textId="77777777" w:rsidR="00EF0382" w:rsidRPr="00354A3E" w:rsidRDefault="00EF0382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1AF93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3CBA6C01" w14:textId="77777777">
        <w:tc>
          <w:tcPr>
            <w:tcW w:w="226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80" w:type="dxa"/>
              <w:bottom w:w="80" w:type="dxa"/>
              <w:right w:w="100" w:type="dxa"/>
            </w:tcMar>
          </w:tcPr>
          <w:p w14:paraId="25F55D47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Contact référent de la structure</w:t>
            </w:r>
          </w:p>
        </w:tc>
        <w:tc>
          <w:tcPr>
            <w:tcW w:w="22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51084608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FF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73878F" w14:textId="77777777" w:rsidR="00EF0382" w:rsidRPr="00354A3E" w:rsidRDefault="00B55367">
            <w:pPr>
              <w:widowControl w:val="0"/>
              <w:ind w:left="134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Responsable / Directeur(</w:t>
            </w:r>
            <w:proofErr w:type="spellStart"/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trice</w:t>
            </w:r>
            <w:proofErr w:type="spellEnd"/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)</w:t>
            </w:r>
          </w:p>
        </w:tc>
        <w:tc>
          <w:tcPr>
            <w:tcW w:w="26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44CF1" w14:textId="77777777" w:rsidR="00EF0382" w:rsidRPr="00354A3E" w:rsidRDefault="00EF0382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8AB25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4942B1ED" w14:textId="77777777">
        <w:tc>
          <w:tcPr>
            <w:tcW w:w="1270" w:type="dxa"/>
            <w:gridSpan w:val="3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56CE39BB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8653" w:type="dxa"/>
            <w:gridSpan w:val="8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40898CD5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OUTIL(S) CONCERNÉ(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S)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Spécification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C8F4F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61B62F7C" w14:textId="77777777">
        <w:trPr>
          <w:trHeight w:val="241"/>
        </w:trPr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1EB09E0D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Nom de l'outil demandé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78AC211A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ECE1D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66933BF7" w14:textId="77777777">
        <w:trPr>
          <w:trHeight w:val="293"/>
        </w:trPr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2548991E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Éditeur / Fournisseur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6D26CB0B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85937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26CC2780" w14:textId="77777777">
        <w:trPr>
          <w:trHeight w:val="189"/>
        </w:trPr>
        <w:tc>
          <w:tcPr>
            <w:tcW w:w="9923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39705A48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>Type d'outil (cocher)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44570C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21B08A63" w14:textId="77777777">
        <w:tc>
          <w:tcPr>
            <w:tcW w:w="451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01141F90" w14:textId="7DE15813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54A3E">
              <w:rPr>
                <w:rFonts w:ascii="Arial" w:hAnsi="Arial" w:cs="Arial"/>
                <w:sz w:val="18"/>
                <w:szCs w:val="18"/>
              </w:rPr>
              <w:t>Chatbot</w:t>
            </w:r>
            <w:proofErr w:type="spellEnd"/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680" w:rsidRPr="00354A3E">
              <w:rPr>
                <w:rFonts w:ascii="Arial" w:hAnsi="Arial" w:cs="Arial"/>
                <w:sz w:val="18"/>
                <w:szCs w:val="18"/>
              </w:rPr>
              <w:t>conversationnel ou multimodaux</w:t>
            </w:r>
          </w:p>
        </w:tc>
        <w:tc>
          <w:tcPr>
            <w:tcW w:w="541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7C0B846A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Génération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d'images / vidéos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3E40C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62284F09" w14:textId="77777777">
        <w:tc>
          <w:tcPr>
            <w:tcW w:w="451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0CB9AC45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Aide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à la rédaction / résumé</w:t>
            </w:r>
          </w:p>
        </w:tc>
        <w:tc>
          <w:tcPr>
            <w:tcW w:w="541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4A127E4D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Aide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au code / développement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42265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3C3F8AD4" w14:textId="77777777">
        <w:tc>
          <w:tcPr>
            <w:tcW w:w="451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3F6CFE03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Analyse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de données</w:t>
            </w:r>
          </w:p>
        </w:tc>
        <w:tc>
          <w:tcPr>
            <w:tcW w:w="541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53598897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Autre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(préciser ci-dessous)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9D7FB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3B6D0C0B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6CBDCE44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Précision si « Autre »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489EEC15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3B254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18E0C084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6173DF6E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Mode d'accès au service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354F6C35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 xml:space="preserve">Mode SAAS (web) / installation poste / hébergement d’une solution 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700A6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5D38B7E2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01464420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Mode de licences (si concerné)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7FB02DA1" w14:textId="77777777" w:rsidR="00EF0382" w:rsidRPr="00354A3E" w:rsidRDefault="00B55367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 xml:space="preserve">Individuelle, de site ou autre 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D36790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7C86C0B3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63F33842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Achat de matériels spécifique requis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04C2300B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Non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Oui précisez : 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9D756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5901837F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589B97A6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Localisation données / serveurs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6415A8A0" w14:textId="77777777" w:rsidR="00EF0382" w:rsidRPr="00354A3E" w:rsidRDefault="00B55367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Si connue — pays, prestataire cloud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2DC7D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7468D12A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2A1E820B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lastRenderedPageBreak/>
              <w:t>Montant HT (détaillé le modèle économique)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6F6FB0D7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 xml:space="preserve">€ / </w:t>
            </w:r>
            <w:proofErr w:type="gramStart"/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an  ou</w:t>
            </w:r>
            <w:proofErr w:type="gramEnd"/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 xml:space="preserve">  € / mois / licences annuels ? individuelles ? 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027EF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1A5B" w:rsidRPr="00354A3E" w14:paraId="6DB97C3A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163611C2" w14:textId="667302A4" w:rsidR="00921A5B" w:rsidRPr="008D1213" w:rsidRDefault="00921A5B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8D1213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Montant maximum de l’engagement financier sur l’année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3353EB17" w14:textId="6DF7DBCF" w:rsidR="00921A5B" w:rsidRPr="008D1213" w:rsidRDefault="00921A5B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8D1213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Ce montant doit correspondre à un montant d’engagement financier global pour l’ensemble des licences, avec projection estimative haute.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E90E5" w14:textId="77777777" w:rsidR="00921A5B" w:rsidRPr="00354A3E" w:rsidRDefault="00921A5B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68ACFB85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742D3430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Motif du choix de cet outil par rapport à l’offre du marché :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05380010" w14:textId="77777777" w:rsidR="00EF0382" w:rsidRPr="00354A3E" w:rsidRDefault="00B55367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Y a-t-il eu plusieurs devis ? Motif du choix de cet outil par rapport à l’offre du marché. Eléments justifiant le choix effectué (captures d’écran, devis…).</w:t>
            </w:r>
          </w:p>
          <w:p w14:paraId="20FF5E00" w14:textId="77777777" w:rsidR="00EF0382" w:rsidRPr="00354A3E" w:rsidRDefault="00EF0382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5F74B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4D23E7CA" w14:textId="77777777">
        <w:tc>
          <w:tcPr>
            <w:tcW w:w="1200" w:type="dxa"/>
            <w:gridSpan w:val="2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4F3A0025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8723" w:type="dxa"/>
            <w:gridSpan w:val="9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7F247BAE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PÉRIMÈTRE ET 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DURÉE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Portée de la demande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9C629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6EF391B2" w14:textId="77777777">
        <w:tc>
          <w:tcPr>
            <w:tcW w:w="339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75800280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Nombre de bénéficiaires envisagés</w:t>
            </w:r>
          </w:p>
        </w:tc>
        <w:tc>
          <w:tcPr>
            <w:tcW w:w="6527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4AECEBB3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B0DF6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471692EC" w14:textId="77777777">
        <w:tc>
          <w:tcPr>
            <w:tcW w:w="9923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11295945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>Public concerné (cocher)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526C6D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00901101" w14:textId="77777777">
        <w:tc>
          <w:tcPr>
            <w:tcW w:w="451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480F555B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Enseignants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/ Enseignants-chercheurs</w:t>
            </w:r>
          </w:p>
        </w:tc>
        <w:tc>
          <w:tcPr>
            <w:tcW w:w="541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0F4A53EF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Chercheurs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/ Doctorants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2C36E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36D07B5A" w14:textId="77777777">
        <w:tc>
          <w:tcPr>
            <w:tcW w:w="451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31E91620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Étudiants</w:t>
            </w:r>
            <w:proofErr w:type="gramEnd"/>
          </w:p>
        </w:tc>
        <w:tc>
          <w:tcPr>
            <w:tcW w:w="541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56029D65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Personnels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administratifs &amp; techniques</w:t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D13E1" w14:textId="77777777" w:rsidR="00EF0382" w:rsidRPr="00354A3E" w:rsidRDefault="00EF038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3A3F8290" w14:textId="77777777">
        <w:tc>
          <w:tcPr>
            <w:tcW w:w="1135" w:type="dxa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54EC6030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9072" w:type="dxa"/>
            <w:gridSpan w:val="11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0B32E31D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FINALITÉ DE 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L'USAGE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Classification des usages</w:t>
            </w:r>
          </w:p>
        </w:tc>
      </w:tr>
      <w:tr w:rsidR="00EF0382" w:rsidRPr="00354A3E" w14:paraId="2E0225E3" w14:textId="77777777"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31809C8A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>Finalité principale (cocher une ou plusieurs cases)</w:t>
            </w:r>
          </w:p>
        </w:tc>
      </w:tr>
      <w:tr w:rsidR="00EF0382" w:rsidRPr="00354A3E" w14:paraId="0B02E159" w14:textId="77777777">
        <w:tc>
          <w:tcPr>
            <w:tcW w:w="480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23744172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Formation</w:t>
            </w:r>
            <w:proofErr w:type="gramEnd"/>
          </w:p>
        </w:tc>
        <w:tc>
          <w:tcPr>
            <w:tcW w:w="540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3DFF6CEF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Recherche</w:t>
            </w:r>
            <w:proofErr w:type="gramEnd"/>
          </w:p>
        </w:tc>
      </w:tr>
      <w:tr w:rsidR="00EF0382" w:rsidRPr="00354A3E" w14:paraId="7D644E85" w14:textId="77777777">
        <w:tc>
          <w:tcPr>
            <w:tcW w:w="480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088BC29E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  <w14:ligatures w14:val="none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Appuie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une activité institutionnelle</w:t>
            </w:r>
          </w:p>
        </w:tc>
        <w:tc>
          <w:tcPr>
            <w:tcW w:w="540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74B5CC1C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Autre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(préciser)</w:t>
            </w:r>
          </w:p>
        </w:tc>
      </w:tr>
      <w:tr w:rsidR="00EF0382" w:rsidRPr="00354A3E" w14:paraId="559553E7" w14:textId="77777777">
        <w:trPr>
          <w:trHeight w:val="1505"/>
        </w:trPr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0C254A5E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Description précise des usages envisagés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0DA2A9FB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Cas concrets, activités concernées, publics utilisateurs, fréquence, volume…</w:t>
            </w:r>
          </w:p>
          <w:p w14:paraId="345FADA5" w14:textId="77777777" w:rsidR="00EF0382" w:rsidRPr="00354A3E" w:rsidRDefault="00EF0382">
            <w:pPr>
              <w:widowControl w:val="0"/>
              <w:spacing w:before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00F49831" w14:textId="77777777">
        <w:trPr>
          <w:trHeight w:val="389"/>
        </w:trPr>
        <w:tc>
          <w:tcPr>
            <w:tcW w:w="1417" w:type="dxa"/>
            <w:gridSpan w:val="4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5CC0B143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8790" w:type="dxa"/>
            <w:gridSpan w:val="8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675D4A34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CARACTÈRE 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INDISPENSABLE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Justification &amp; alternatives</w:t>
            </w:r>
          </w:p>
        </w:tc>
      </w:tr>
      <w:tr w:rsidR="00EF0382" w:rsidRPr="00354A3E" w14:paraId="11275B8F" w14:textId="77777777">
        <w:trPr>
          <w:trHeight w:val="1241"/>
        </w:trPr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427F4779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Pourquoi cet outil commercial est-il indispensable ?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27E5C53A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Fonctionnalités requises, valeur ajoutée spécifique…</w:t>
            </w:r>
          </w:p>
          <w:p w14:paraId="34CBFFF6" w14:textId="77777777" w:rsidR="00EF0382" w:rsidRPr="00354A3E" w:rsidRDefault="00EF0382">
            <w:pPr>
              <w:widowControl w:val="0"/>
              <w:spacing w:before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0382" w:rsidRPr="00354A3E" w14:paraId="472F6BC2" w14:textId="77777777">
        <w:trPr>
          <w:trHeight w:val="947"/>
        </w:trPr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2DF03299" w14:textId="77777777" w:rsidR="00EF0382" w:rsidRPr="00354A3E" w:rsidRDefault="00B55367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  <w14:ligatures w14:val="none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Pourquoi les solutions existantes ne répondent-elles pas au besoin ?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72D1F384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Solutions souveraines, open source, ESR évaluées et raisons d'insuffisance…</w:t>
            </w:r>
          </w:p>
          <w:p w14:paraId="7B780A48" w14:textId="77777777" w:rsidR="00EF0382" w:rsidRPr="00354A3E" w:rsidRDefault="00EF0382">
            <w:pPr>
              <w:widowControl w:val="0"/>
              <w:spacing w:before="8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F0382" w:rsidRPr="00354A3E" w14:paraId="7A6A6AAB" w14:textId="77777777"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0145D835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Conformité réglementation, éthique, sécurité, données &amp; souveraineté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6F841DDA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Comment sont assurés les respects de la réglementation et des exigences d’éthique, de sécurité, de protection des données et de souveraineté numérique de l’établissement.…</w:t>
            </w:r>
          </w:p>
          <w:p w14:paraId="3A7A21AB" w14:textId="77777777" w:rsidR="00EF0382" w:rsidRPr="00354A3E" w:rsidRDefault="00EF0382">
            <w:pPr>
              <w:widowControl w:val="0"/>
              <w:spacing w:before="8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F0382" w:rsidRPr="00354A3E" w14:paraId="5F161CE4" w14:textId="77777777">
        <w:tc>
          <w:tcPr>
            <w:tcW w:w="1417" w:type="dxa"/>
            <w:gridSpan w:val="4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5F8B223F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lastRenderedPageBreak/>
              <w:t>6</w:t>
            </w:r>
          </w:p>
        </w:tc>
        <w:tc>
          <w:tcPr>
            <w:tcW w:w="8790" w:type="dxa"/>
            <w:gridSpan w:val="8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77ADBC1A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DONNÉES </w:t>
            </w:r>
            <w:proofErr w:type="gramStart"/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TRAITÉES</w:t>
            </w:r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—</w:t>
            </w:r>
            <w:proofErr w:type="gramEnd"/>
            <w:r w:rsidRPr="00354A3E">
              <w:rPr>
                <w:rFonts w:ascii="Arial" w:hAnsi="Arial" w:cs="Arial"/>
                <w:color w:val="BBCCDD"/>
                <w:sz w:val="18"/>
                <w:szCs w:val="18"/>
              </w:rPr>
              <w:t xml:space="preserve">  Sécurité &amp; confidentialité</w:t>
            </w:r>
          </w:p>
        </w:tc>
      </w:tr>
      <w:tr w:rsidR="00EF0382" w:rsidRPr="00354A3E" w14:paraId="5798423C" w14:textId="77777777"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6E5F42F2" w14:textId="77777777" w:rsidR="00EF0382" w:rsidRPr="00354A3E" w:rsidRDefault="00B55367">
            <w:pPr>
              <w:widowControl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>Types de données susceptibles d'être traitées (cocher tout ce qui s'applique)</w:t>
            </w:r>
          </w:p>
        </w:tc>
      </w:tr>
      <w:tr w:rsidR="00EF0382" w:rsidRPr="00354A3E" w14:paraId="21C1F829" w14:textId="77777777">
        <w:trPr>
          <w:cantSplit/>
          <w:trHeight w:val="295"/>
        </w:trPr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0731EF9C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Données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publiques / pédagogiques génériques</w:t>
            </w:r>
          </w:p>
        </w:tc>
      </w:tr>
      <w:tr w:rsidR="00EF0382" w:rsidRPr="00354A3E" w14:paraId="7A83FCE3" w14:textId="77777777">
        <w:trPr>
          <w:cantSplit/>
          <w:trHeight w:val="20"/>
        </w:trPr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2959F11F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Données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de recherche non sensibles</w:t>
            </w:r>
          </w:p>
        </w:tc>
      </w:tr>
      <w:tr w:rsidR="00EF0382" w:rsidRPr="00354A3E" w14:paraId="1C014790" w14:textId="77777777">
        <w:trPr>
          <w:cantSplit/>
          <w:trHeight w:val="20"/>
        </w:trPr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34898D5F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Données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personnelles (RGPD)</w:t>
            </w:r>
          </w:p>
        </w:tc>
      </w:tr>
      <w:tr w:rsidR="00EF0382" w:rsidRPr="00354A3E" w14:paraId="73FC47E8" w14:textId="77777777">
        <w:trPr>
          <w:cantSplit/>
          <w:trHeight w:val="20"/>
        </w:trPr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5F5F5"/>
            <w:tcMar>
              <w:top w:w="70" w:type="dxa"/>
              <w:bottom w:w="70" w:type="dxa"/>
              <w:right w:w="100" w:type="dxa"/>
            </w:tcMar>
          </w:tcPr>
          <w:p w14:paraId="78230ED0" w14:textId="77777777" w:rsidR="00EF0382" w:rsidRPr="00354A3E" w:rsidRDefault="00B5536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54A3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54A3E">
              <w:rPr>
                <w:rFonts w:ascii="Arial" w:hAnsi="Arial" w:cs="Arial"/>
                <w:sz w:val="18"/>
                <w:szCs w:val="18"/>
              </w:rPr>
              <w:t xml:space="preserve">  Données</w:t>
            </w:r>
            <w:proofErr w:type="gramEnd"/>
            <w:r w:rsidRPr="00354A3E">
              <w:rPr>
                <w:rFonts w:ascii="Arial" w:hAnsi="Arial" w:cs="Arial"/>
                <w:sz w:val="18"/>
                <w:szCs w:val="18"/>
              </w:rPr>
              <w:t xml:space="preserve"> sensibles (au sens de l’article 9 du RGPD) / confidentielles</w:t>
            </w:r>
          </w:p>
        </w:tc>
      </w:tr>
      <w:tr w:rsidR="00EF0382" w:rsidRPr="00354A3E" w14:paraId="0EC29ED2" w14:textId="77777777"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305F8359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Précisions sur les données traitées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5B3EAEBE" w14:textId="77777777" w:rsidR="00EF0382" w:rsidRPr="00354A3E" w:rsidRDefault="00B5536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  <w:t>Nature, volume, provenance, mesures de protection mises en place…</w:t>
            </w:r>
          </w:p>
        </w:tc>
      </w:tr>
      <w:tr w:rsidR="00921A5B" w:rsidRPr="00354A3E" w14:paraId="7455094C" w14:textId="77777777" w:rsidTr="001B77DF">
        <w:tc>
          <w:tcPr>
            <w:tcW w:w="1417" w:type="dxa"/>
            <w:gridSpan w:val="4"/>
            <w:tcBorders>
              <w:top w:val="single" w:sz="4" w:space="0" w:color="2E5FAC"/>
              <w:left w:val="single" w:sz="4" w:space="0" w:color="2E5FAC"/>
              <w:bottom w:val="single" w:sz="4" w:space="0" w:color="2E5FAC"/>
              <w:right w:val="single" w:sz="4" w:space="0" w:color="2E5FAC"/>
            </w:tcBorders>
            <w:shd w:val="clear" w:color="auto" w:fill="2E5FAC"/>
            <w:vAlign w:val="center"/>
          </w:tcPr>
          <w:p w14:paraId="28D6C55A" w14:textId="65D07CC4" w:rsidR="00921A5B" w:rsidRPr="00354A3E" w:rsidRDefault="00921A5B" w:rsidP="001B77D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790" w:type="dxa"/>
            <w:gridSpan w:val="8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left w:w="200" w:type="dxa"/>
            </w:tcMar>
            <w:vAlign w:val="center"/>
          </w:tcPr>
          <w:p w14:paraId="525DD22E" w14:textId="3E40485E" w:rsidR="00921A5B" w:rsidRPr="00354A3E" w:rsidRDefault="00921A5B" w:rsidP="001B77DF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354A3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ENGAGEMENTS</w:t>
            </w:r>
          </w:p>
        </w:tc>
      </w:tr>
      <w:tr w:rsidR="00921A5B" w:rsidRPr="00354A3E" w14:paraId="5E997EE1" w14:textId="77777777" w:rsidTr="00487C2C">
        <w:tc>
          <w:tcPr>
            <w:tcW w:w="10207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1392A3A2" w14:textId="76D5F43C" w:rsidR="004D10FD" w:rsidRPr="008D1213" w:rsidRDefault="004D10FD" w:rsidP="004D10FD">
            <w:pPr>
              <w:widowControl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Nous nous engageons à utiliser les licences IAG dans le seul cadre d'usage défini par la présente demande, dans le respect du RGPD et du règlement (UE) 2024/1689 sur l'intelligence artificielle </w:t>
            </w:r>
            <w:hyperlink r:id="rId9" w:history="1">
              <w:r w:rsidRPr="008D1213">
                <w:rPr>
                  <w:rStyle w:val="Lienhypertexte"/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(« </w:t>
              </w:r>
              <w:r w:rsidR="002D55D7" w:rsidRPr="008D1213">
                <w:rPr>
                  <w:rStyle w:val="Lienhypertexte"/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IA </w:t>
              </w:r>
              <w:proofErr w:type="spellStart"/>
              <w:r w:rsidR="002D55D7" w:rsidRPr="008D1213">
                <w:rPr>
                  <w:rStyle w:val="Lienhypertexte"/>
                  <w:rFonts w:ascii="Arial" w:hAnsi="Arial" w:cs="Arial"/>
                  <w:color w:val="000000" w:themeColor="text1"/>
                  <w:sz w:val="18"/>
                  <w:szCs w:val="18"/>
                </w:rPr>
                <w:t>Act</w:t>
              </w:r>
              <w:proofErr w:type="spellEnd"/>
              <w:r w:rsidRPr="008D1213">
                <w:rPr>
                  <w:rStyle w:val="Lienhypertexte"/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 »).</w:t>
              </w:r>
            </w:hyperlink>
          </w:p>
          <w:p w14:paraId="738C0B46" w14:textId="7B9C44E2" w:rsidR="00354A3E" w:rsidRPr="00354A3E" w:rsidRDefault="004D10FD" w:rsidP="004D10FD">
            <w:pPr>
              <w:widowControl w:val="0"/>
              <w:rPr>
                <w:rFonts w:ascii="Arial" w:hAnsi="Arial" w:cs="Arial"/>
                <w:color w:val="888888"/>
                <w:sz w:val="18"/>
                <w:szCs w:val="18"/>
              </w:rPr>
            </w:pPr>
            <w:r w:rsidRPr="008D1213">
              <w:rPr>
                <w:rFonts w:ascii="Arial" w:hAnsi="Arial" w:cs="Arial"/>
                <w:color w:val="000000" w:themeColor="text1"/>
                <w:sz w:val="18"/>
                <w:szCs w:val="18"/>
              </w:rPr>
              <w:t>Pour les responsables de laboratoire : je m'engage à ne traiter, au moyen de cette IAG, aucune information protégée au titre d'une zone à régime restrictif (ZRR) ou, plus largement, du dispositif de protection du potentiel scientifique et technique de la nation (PPST).</w:t>
            </w:r>
          </w:p>
        </w:tc>
      </w:tr>
      <w:tr w:rsidR="00921A5B" w:rsidRPr="00354A3E" w14:paraId="4CDBD713" w14:textId="77777777"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025D342D" w14:textId="719C2187" w:rsidR="00921A5B" w:rsidRPr="00354A3E" w:rsidRDefault="00354A3E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 xml:space="preserve">Nom et </w:t>
            </w:r>
            <w:r w:rsidR="00921A5B" w:rsidRPr="00354A3E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Signature du demandeur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4CA76509" w14:textId="77777777" w:rsidR="00921A5B" w:rsidRPr="00354A3E" w:rsidRDefault="00921A5B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</w:p>
        </w:tc>
      </w:tr>
      <w:tr w:rsidR="00921A5B" w:rsidRPr="00354A3E" w14:paraId="5F1E8B02" w14:textId="77777777">
        <w:tc>
          <w:tcPr>
            <w:tcW w:w="3488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4FB"/>
            <w:tcMar>
              <w:top w:w="80" w:type="dxa"/>
              <w:bottom w:w="80" w:type="dxa"/>
              <w:right w:w="100" w:type="dxa"/>
            </w:tcMar>
          </w:tcPr>
          <w:p w14:paraId="36888535" w14:textId="009EC7AC" w:rsidR="00921A5B" w:rsidRPr="00354A3E" w:rsidRDefault="00354A3E">
            <w:pPr>
              <w:widowControl w:val="0"/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</w:pPr>
            <w:r w:rsidRPr="008D1213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 xml:space="preserve">Nom et </w:t>
            </w:r>
            <w:r w:rsidR="00921A5B" w:rsidRPr="008D1213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Signature du Responsable / Directeur(</w:t>
            </w:r>
            <w:proofErr w:type="spellStart"/>
            <w:r w:rsidR="00921A5B" w:rsidRPr="008D1213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trice</w:t>
            </w:r>
            <w:proofErr w:type="spellEnd"/>
            <w:r w:rsidR="00921A5B" w:rsidRPr="008D1213">
              <w:rPr>
                <w:rFonts w:ascii="Arial" w:hAnsi="Arial" w:cs="Arial"/>
                <w:b/>
                <w:bCs/>
                <w:color w:val="1F3864"/>
                <w:sz w:val="18"/>
                <w:szCs w:val="18"/>
              </w:rPr>
              <w:t>)</w:t>
            </w:r>
          </w:p>
        </w:tc>
        <w:tc>
          <w:tcPr>
            <w:tcW w:w="671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bottom w:w="80" w:type="dxa"/>
              <w:right w:w="100" w:type="dxa"/>
            </w:tcMar>
          </w:tcPr>
          <w:p w14:paraId="2E6B22B0" w14:textId="77777777" w:rsidR="00921A5B" w:rsidRPr="00354A3E" w:rsidRDefault="00921A5B">
            <w:pPr>
              <w:widowControl w:val="0"/>
              <w:rPr>
                <w:rFonts w:ascii="Arial" w:hAnsi="Arial" w:cs="Arial"/>
                <w:i/>
                <w:iCs/>
                <w:color w:val="888888"/>
                <w:sz w:val="18"/>
                <w:szCs w:val="18"/>
              </w:rPr>
            </w:pPr>
          </w:p>
        </w:tc>
      </w:tr>
    </w:tbl>
    <w:p w14:paraId="3FFC1B32" w14:textId="45AC1432" w:rsidR="00644A7C" w:rsidRPr="00354A3E" w:rsidRDefault="00644A7C" w:rsidP="00644A7C">
      <w:pPr>
        <w:rPr>
          <w:rFonts w:ascii="Arial" w:hAnsi="Arial" w:cs="Arial"/>
          <w:sz w:val="18"/>
          <w:szCs w:val="18"/>
        </w:rPr>
      </w:pPr>
    </w:p>
    <w:p w14:paraId="758FA37E" w14:textId="2280171B" w:rsidR="00644A7C" w:rsidRPr="00354A3E" w:rsidRDefault="00644A7C" w:rsidP="00644A7C">
      <w:pPr>
        <w:rPr>
          <w:rFonts w:ascii="Arial" w:hAnsi="Arial" w:cs="Arial"/>
          <w:sz w:val="18"/>
          <w:szCs w:val="18"/>
        </w:rPr>
      </w:pPr>
    </w:p>
    <w:p w14:paraId="270323E1" w14:textId="3E8423A3" w:rsidR="00644A7C" w:rsidRPr="00354A3E" w:rsidRDefault="00644A7C" w:rsidP="00644A7C">
      <w:pPr>
        <w:rPr>
          <w:rFonts w:ascii="Arial" w:hAnsi="Arial" w:cs="Arial"/>
          <w:sz w:val="18"/>
          <w:szCs w:val="18"/>
        </w:rPr>
      </w:pPr>
    </w:p>
    <w:p w14:paraId="6E580731" w14:textId="4218E0FB" w:rsidR="00644A7C" w:rsidRPr="00354A3E" w:rsidRDefault="00644A7C" w:rsidP="00644A7C">
      <w:pPr>
        <w:rPr>
          <w:rFonts w:ascii="Arial" w:hAnsi="Arial" w:cs="Arial"/>
          <w:sz w:val="18"/>
          <w:szCs w:val="18"/>
        </w:rPr>
      </w:pPr>
    </w:p>
    <w:p w14:paraId="4F7BD287" w14:textId="5C485A9C" w:rsidR="00644A7C" w:rsidRPr="00354A3E" w:rsidRDefault="00644A7C" w:rsidP="00644A7C">
      <w:pPr>
        <w:tabs>
          <w:tab w:val="left" w:pos="3165"/>
        </w:tabs>
        <w:rPr>
          <w:rFonts w:ascii="Arial" w:hAnsi="Arial" w:cs="Arial"/>
          <w:sz w:val="18"/>
          <w:szCs w:val="18"/>
        </w:rPr>
      </w:pPr>
      <w:r w:rsidRPr="00354A3E">
        <w:rPr>
          <w:rFonts w:ascii="Arial" w:hAnsi="Arial" w:cs="Arial"/>
          <w:sz w:val="18"/>
          <w:szCs w:val="18"/>
        </w:rPr>
        <w:tab/>
      </w:r>
    </w:p>
    <w:sectPr w:rsidR="00644A7C" w:rsidRPr="00354A3E" w:rsidSect="008D1213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851" w:right="1134" w:bottom="993" w:left="1276" w:header="709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8406" w14:textId="77777777" w:rsidR="00176A98" w:rsidRDefault="00176A98">
      <w:pPr>
        <w:spacing w:after="0" w:line="240" w:lineRule="auto"/>
      </w:pPr>
      <w:r>
        <w:separator/>
      </w:r>
    </w:p>
  </w:endnote>
  <w:endnote w:type="continuationSeparator" w:id="0">
    <w:p w14:paraId="043A56CD" w14:textId="77777777" w:rsidR="00176A98" w:rsidRDefault="001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8440" w14:textId="77777777" w:rsidR="00EF0382" w:rsidRDefault="00B55367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</w:rPr>
      <w:t>0</w:t>
    </w:r>
    <w:r>
      <w:rPr>
        <w:rStyle w:val="Numrodepage"/>
      </w:rPr>
      <w:fldChar w:fldCharType="end"/>
    </w:r>
  </w:p>
  <w:p w14:paraId="130275F3" w14:textId="77777777" w:rsidR="00EF0382" w:rsidRDefault="00B55367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</w:rPr>
      <w:t>0</w:t>
    </w:r>
    <w:r>
      <w:rPr>
        <w:rStyle w:val="Numrodepage"/>
      </w:rPr>
      <w:fldChar w:fldCharType="end"/>
    </w:r>
  </w:p>
  <w:p w14:paraId="6073B7ED" w14:textId="77777777" w:rsidR="00EF0382" w:rsidRDefault="00EF038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AAAC" w14:textId="77777777" w:rsidR="00EF0382" w:rsidRDefault="00B55367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</w:rPr>
      <w:t>3</w:t>
    </w:r>
    <w:r>
      <w:rPr>
        <w:rStyle w:val="Numrodepage"/>
      </w:rPr>
      <w:fldChar w:fldCharType="end"/>
    </w:r>
  </w:p>
  <w:p w14:paraId="45B26180" w14:textId="77777777" w:rsidR="00EF0382" w:rsidRDefault="00EF0382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7A3E" w14:textId="77777777" w:rsidR="00EF0382" w:rsidRDefault="00B55367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</w:rPr>
      <w:t>3</w:t>
    </w:r>
    <w:r>
      <w:rPr>
        <w:rStyle w:val="Numrodepage"/>
      </w:rPr>
      <w:fldChar w:fldCharType="end"/>
    </w:r>
  </w:p>
  <w:p w14:paraId="599B8CFD" w14:textId="77777777" w:rsidR="00EF0382" w:rsidRDefault="00EF038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A6525" w14:textId="77777777" w:rsidR="00176A98" w:rsidRDefault="00176A98">
      <w:pPr>
        <w:spacing w:after="0" w:line="240" w:lineRule="auto"/>
      </w:pPr>
      <w:r>
        <w:separator/>
      </w:r>
    </w:p>
  </w:footnote>
  <w:footnote w:type="continuationSeparator" w:id="0">
    <w:p w14:paraId="4A7D714F" w14:textId="77777777" w:rsidR="00176A98" w:rsidRDefault="001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A450" w14:textId="69CE9C3B" w:rsidR="008D1213" w:rsidRDefault="008D1213">
    <w:pPr>
      <w:pStyle w:val="En-tte"/>
    </w:pPr>
    <w:r w:rsidRPr="008D1213">
      <w:rPr>
        <w:noProof/>
      </w:rPr>
      <w:drawing>
        <wp:inline distT="0" distB="0" distL="0" distR="0" wp14:anchorId="4E435142" wp14:editId="3D8C0D37">
          <wp:extent cx="599699" cy="52387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6285" cy="529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85892"/>
    <w:multiLevelType w:val="hybridMultilevel"/>
    <w:tmpl w:val="85AEC7A0"/>
    <w:lvl w:ilvl="0" w:tplc="025A84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82"/>
    <w:rsid w:val="000A4994"/>
    <w:rsid w:val="00176A98"/>
    <w:rsid w:val="002576CD"/>
    <w:rsid w:val="002D55D7"/>
    <w:rsid w:val="00354A3E"/>
    <w:rsid w:val="00376680"/>
    <w:rsid w:val="003F4DFC"/>
    <w:rsid w:val="00444B1B"/>
    <w:rsid w:val="00474390"/>
    <w:rsid w:val="004D10FD"/>
    <w:rsid w:val="00600880"/>
    <w:rsid w:val="006254DF"/>
    <w:rsid w:val="0064233C"/>
    <w:rsid w:val="00644A7C"/>
    <w:rsid w:val="006B00AA"/>
    <w:rsid w:val="007A5FF9"/>
    <w:rsid w:val="008D1213"/>
    <w:rsid w:val="00921A5B"/>
    <w:rsid w:val="00B55367"/>
    <w:rsid w:val="00B60856"/>
    <w:rsid w:val="00B82AA9"/>
    <w:rsid w:val="00C25325"/>
    <w:rsid w:val="00C61305"/>
    <w:rsid w:val="00CA0821"/>
    <w:rsid w:val="00D04490"/>
    <w:rsid w:val="00DD3481"/>
    <w:rsid w:val="00E077C6"/>
    <w:rsid w:val="00E558D9"/>
    <w:rsid w:val="00E60765"/>
    <w:rsid w:val="00EF0382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9BD43"/>
  <w15:docId w15:val="{248D0279-7D80-441F-98F9-68B66465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erChar">
    <w:name w:val="Header Char"/>
    <w:basedOn w:val="Policepardfaut"/>
    <w:uiPriority w:val="99"/>
    <w:qFormat/>
  </w:style>
  <w:style w:type="character" w:customStyle="1" w:styleId="FootnoteTextChar">
    <w:name w:val="Footnote Text Char"/>
    <w:basedOn w:val="Policepardfaut"/>
    <w:uiPriority w:val="99"/>
    <w:semiHidden/>
    <w:qFormat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qFormat/>
    <w:rPr>
      <w:sz w:val="20"/>
      <w:szCs w:val="20"/>
    </w:rPr>
  </w:style>
  <w:style w:type="character" w:customStyle="1" w:styleId="Heading1Char">
    <w:name w:val="Heading 1 Char"/>
    <w:basedOn w:val="Policepardfaut"/>
    <w:uiPriority w:val="9"/>
    <w:qFormat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qFormat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qFormat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qFormat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Policepardfaut"/>
    <w:uiPriority w:val="9"/>
    <w:qFormat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Policepardfaut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qFormat/>
    <w:rPr>
      <w:i/>
      <w:iCs/>
      <w:color w:val="0F4761" w:themeColor="accent1" w:themeShade="BF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FooterChar">
    <w:name w:val="Footer Char"/>
    <w:basedOn w:val="Policepardfaut"/>
    <w:uiPriority w:val="99"/>
    <w:qFormat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Pr>
      <w:sz w:val="20"/>
      <w:szCs w:val="20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Pr>
      <w:vertAlign w:val="superscript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semiHidden/>
    <w:qFormat/>
    <w:rPr>
      <w:sz w:val="20"/>
      <w:szCs w:val="20"/>
    </w:rPr>
  </w:style>
  <w:style w:type="character" w:customStyle="1" w:styleId="Caractresdenotedefin">
    <w:name w:val="Caractères de note de fin"/>
    <w:basedOn w:val="Policepardfaut"/>
    <w:uiPriority w:val="99"/>
    <w:semiHidden/>
    <w:unhideWhenUsed/>
    <w:qFormat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LienInternetvisit">
    <w:name w:val="Lien Internet visité"/>
    <w:basedOn w:val="Policepardfaut"/>
    <w:uiPriority w:val="99"/>
    <w:semiHidden/>
    <w:unhideWhenUsed/>
    <w:rPr>
      <w:color w:val="96607D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qFormat/>
    <w:rPr>
      <w:color w:val="666666"/>
    </w:rPr>
  </w:style>
  <w:style w:type="character" w:customStyle="1" w:styleId="Titre1Car">
    <w:name w:val="Titre 1 Car"/>
    <w:basedOn w:val="Policepardfaut"/>
    <w:link w:val="Titre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Pr>
      <w:rFonts w:ascii="Arial Black" w:hAnsi="Arial Black"/>
      <w:iCs/>
      <w:color w:val="0F4761" w:themeColor="accent1" w:themeShade="BF"/>
      <w:shd w:val="clear" w:color="auto" w:fill="DAE9F7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LienInternet">
    <w:name w:val="Lien Internet"/>
    <w:basedOn w:val="Policepardfaut"/>
    <w:uiPriority w:val="99"/>
    <w:unhideWhenUsed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character" w:styleId="Numrodepage">
    <w:name w:val="page number"/>
    <w:basedOn w:val="Policepardfaut"/>
    <w:uiPriority w:val="99"/>
    <w:semiHidden/>
    <w:unhideWhenUsed/>
    <w:qFormat/>
  </w:style>
  <w:style w:type="character" w:customStyle="1" w:styleId="CommentaireCar">
    <w:name w:val="Commentaire Car"/>
    <w:basedOn w:val="Policepardfaut"/>
    <w:link w:val="Commentaire"/>
    <w:uiPriority w:val="99"/>
    <w:semiHidden/>
    <w:qFormat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paragraph" w:styleId="Titre">
    <w:name w:val="Title"/>
    <w:basedOn w:val="Normal"/>
    <w:next w:val="Corpsdetexte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itreindex">
    <w:name w:val="index heading"/>
    <w:basedOn w:val="Titre"/>
  </w:style>
  <w:style w:type="paragraph" w:styleId="En-ttedetabledesmatires">
    <w:name w:val="TOC Heading"/>
    <w:uiPriority w:val="39"/>
    <w:unhideWhenUsed/>
    <w:pPr>
      <w:spacing w:after="160" w:line="276" w:lineRule="auto"/>
    </w:pPr>
  </w:style>
  <w:style w:type="paragraph" w:styleId="Tabledesillustrations">
    <w:name w:val="table of figures"/>
    <w:basedOn w:val="Normal"/>
    <w:next w:val="Normal"/>
    <w:uiPriority w:val="99"/>
    <w:unhideWhenUsed/>
    <w:qFormat/>
    <w:pPr>
      <w:spacing w:after="0"/>
    </w:pPr>
  </w:style>
  <w:style w:type="paragraph" w:styleId="Sous-titre">
    <w:name w:val="Subtitle"/>
    <w:basedOn w:val="Normal"/>
    <w:next w:val="Normal"/>
    <w:link w:val="Sous-titre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12" w:space="5" w:color="0F4761"/>
        <w:left w:val="single" w:sz="12" w:space="1" w:color="0F4761"/>
        <w:bottom w:val="single" w:sz="12" w:space="6" w:color="0F4761"/>
        <w:right w:val="single" w:sz="12" w:space="0" w:color="0F4761"/>
      </w:pBdr>
      <w:shd w:val="clear" w:color="auto" w:fill="DAE9F7" w:themeFill="text2" w:themeFillTint="1A"/>
      <w:spacing w:before="120" w:after="0" w:line="240" w:lineRule="auto"/>
      <w:ind w:left="-284" w:right="-568"/>
    </w:pPr>
    <w:rPr>
      <w:rFonts w:ascii="Arial Black" w:hAnsi="Arial Black"/>
      <w:iCs/>
      <w:color w:val="0F4761" w:themeColor="accent1" w:themeShade="BF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97132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97132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B24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B24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F9ED5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0F9ED5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2B93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A02B93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EA72E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4EA72E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97132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97132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B24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196B24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F9ED5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0F9ED5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2B93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A02B93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EA72E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4EA72E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7A5F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-achat-ia@univ-lorraine.f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niv-lorraine.fr/wp-content/uploads/2026/05/livre-blanc-iag-ul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rtificialintelligenceact.eu/f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Dinet</dc:creator>
  <dc:description/>
  <cp:lastModifiedBy>Delphine Bijan-Zadeh</cp:lastModifiedBy>
  <cp:revision>13</cp:revision>
  <cp:lastPrinted>2026-09-11T11:45:00Z</cp:lastPrinted>
  <dcterms:created xsi:type="dcterms:W3CDTF">2026-09-11T10:13:00Z</dcterms:created>
  <dcterms:modified xsi:type="dcterms:W3CDTF">2026-09-11T11:46:00Z</dcterms:modified>
  <dc:language>fr-FR</dc:language>
</cp:coreProperties>
</file>